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附件2 </w:t>
      </w:r>
    </w:p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ascii="宋体" w:hAnsi="宋体" w:cs="宋体"/>
          <w:b/>
          <w:bCs/>
          <w:kern w:val="0"/>
          <w:sz w:val="52"/>
          <w:szCs w:val="32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上海市高等学历继续教育</w:t>
      </w:r>
    </w:p>
    <w:p>
      <w:pPr>
        <w:spacing w:line="480" w:lineRule="auto"/>
        <w:ind w:right="28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“课程思政”优秀项目申报书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24"/>
          <w:u w:val="single"/>
        </w:rPr>
      </w:pP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项目名称：</w:t>
      </w: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项目负责人：</w:t>
      </w: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联系电话：</w:t>
      </w: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 xml:space="preserve">推荐类别：  </w:t>
      </w: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申报学校：</w:t>
      </w: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专业类代码：</w:t>
      </w:r>
    </w:p>
    <w:p>
      <w:pPr>
        <w:pStyle w:val="3"/>
        <w:snapToGrid w:val="0"/>
        <w:spacing w:after="0" w:line="720" w:lineRule="exact"/>
        <w:ind w:left="0" w:leftChars="0" w:right="-96" w:firstLine="1422" w:firstLineChars="395"/>
        <w:rPr>
          <w:rFonts w:hint="eastAsia"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黑体" w:hAnsi="黑体" w:eastAsia="黑体"/>
          <w:sz w:val="28"/>
          <w:szCs w:val="24"/>
        </w:rPr>
        <w:br w:type="page"/>
      </w:r>
      <w:r>
        <w:rPr>
          <w:rFonts w:hint="eastAsia" w:ascii="仿宋" w:hAnsi="仿宋" w:eastAsia="仿宋" w:cs="仿宋"/>
          <w:b/>
          <w:sz w:val="32"/>
          <w:szCs w:val="20"/>
        </w:rPr>
        <w:t>填 报 说 明</w:t>
      </w:r>
    </w:p>
    <w:p>
      <w:pPr>
        <w:widowControl/>
        <w:jc w:val="center"/>
        <w:rPr>
          <w:rFonts w:ascii="方正小标宋简体" w:hAnsi="方正小标宋简体" w:eastAsia="方正小标宋简体"/>
          <w:sz w:val="32"/>
          <w:szCs w:val="24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1.每门课程均需明确“推荐类别”，应从“网络教育”、“开放教育”、“函授教育”、“业余教育”、“成人脱产教育”中选择一项。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2.申报</w:t>
      </w:r>
      <w:r>
        <w:rPr>
          <w:rFonts w:hint="eastAsia" w:ascii="仿宋_GB2312" w:hAnsi="等线" w:eastAsia="仿宋_GB2312"/>
          <w:sz w:val="32"/>
          <w:szCs w:val="24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3.</w:t>
      </w:r>
      <w:r>
        <w:rPr>
          <w:rFonts w:hint="eastAsia" w:ascii="Times New Roman" w:hAnsi="Times New Roman" w:eastAsia="仿宋_GB2312"/>
          <w:sz w:val="32"/>
          <w:szCs w:val="24"/>
        </w:rPr>
        <w:t>“学科门类/专业大类代码”和“一级学科/专业类代码”请规范填写。没有对应具体学科专业的课程，请分别填写“00”和“</w:t>
      </w:r>
      <w:r>
        <w:rPr>
          <w:rFonts w:ascii="Times New Roman" w:hAnsi="Times New Roman" w:eastAsia="仿宋_GB2312"/>
          <w:sz w:val="32"/>
          <w:szCs w:val="24"/>
        </w:rPr>
        <w:t>0000</w:t>
      </w:r>
      <w:r>
        <w:rPr>
          <w:rFonts w:hint="eastAsia" w:ascii="Times New Roman" w:hAnsi="Times New Roman" w:eastAsia="仿宋_GB2312"/>
          <w:sz w:val="32"/>
          <w:szCs w:val="24"/>
        </w:rPr>
        <w:t>”。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4.</w:t>
      </w:r>
      <w:r>
        <w:rPr>
          <w:rFonts w:hint="eastAsia" w:ascii="Times New Roman" w:hAnsi="Times New Roman" w:eastAsia="仿宋_GB2312"/>
          <w:sz w:val="32"/>
          <w:szCs w:val="24"/>
        </w:rPr>
        <w:t>申报书按每门课程单独装订成册，一式两份。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○通识教育课程  ○学科基础课程  ○专业课程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○实践类课程    ○其他_______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  <w:szCs w:val="24"/>
        </w:rPr>
      </w:pPr>
      <w:r>
        <w:rPr>
          <w:rFonts w:hint="eastAsia" w:ascii="仿宋_GB2312" w:hAnsi="仿宋_GB2312" w:eastAsia="仿宋_GB2312" w:cs="仿宋_GB2312"/>
          <w:sz w:val="22"/>
          <w:szCs w:val="24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50"/>
        <w:gridCol w:w="825"/>
        <w:gridCol w:w="712"/>
        <w:gridCol w:w="725"/>
        <w:gridCol w:w="825"/>
        <w:gridCol w:w="813"/>
        <w:gridCol w:w="837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为课程负责人，课程负责人及团队其他主要成员总人数限8人之内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授课教师（教学团队）课程思政教育教学情况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课程思政建设总体设计情况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高等学历继续教育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课程思政教学实践情况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课程评价与成效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课程特色与创新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课程建设计划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附件材料清单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教学设计样例说明（必须提供）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最近一学期的课程教案（必须提供）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最近一学期督导评教、学生评教结果统计（选择性提供）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（申报学院教务部门盖章。）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最近一次学校对课堂教学评价（选择性提供）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（申报学院教务部门盖章。）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6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十、课程负责人诚信承诺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2" w:firstLineChars="200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3614" w:firstLineChars="1500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课程负责人（签字）：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2" w:firstLineChars="200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337" w:firstLineChars="18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十一、审批意见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开课单位推荐意见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负责人所在单位党组织意见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学院党组织（盖章）</w:t>
            </w:r>
          </w:p>
          <w:p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000010101"/>
    <w:charset w:val="7A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7A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000010101"/>
    <w:charset w:val="7A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KF4Hr6gBAABq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 w:cs="Times New Roman"/>
        <w:b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jQxNmMzY2JhYmFiZTZlYWMyNTExMzhmNTBlZTkifQ=="/>
  </w:docVars>
  <w:rsids>
    <w:rsidRoot w:val="30927A22"/>
    <w:rsid w:val="309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2023-10-16T01:06:00Z</dcterms:created>
  <dc:creator>lily </dc:creator>
  <cp:lastModifiedBy>lily </cp:lastModifiedBy>
  <dcterms:modified xsi:type="dcterms:W3CDTF">2023-10-16T01:07:18Z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166B05778B3C4CEAB62076555AD8CCB8_11</vt:lpwstr>
  </property>
</Properties>
</file>